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CC" w:rsidRDefault="00D147CC" w:rsidP="00E01D15">
      <w:pPr>
        <w:spacing w:after="0" w:line="240" w:lineRule="auto"/>
        <w:jc w:val="center"/>
      </w:pPr>
      <w:r>
        <w:t>ДОГОВОР № _________________________</w:t>
      </w:r>
    </w:p>
    <w:p w:rsidR="00D147CC" w:rsidRDefault="00D147CC" w:rsidP="00E01D15">
      <w:pPr>
        <w:spacing w:after="0" w:line="240" w:lineRule="auto"/>
        <w:jc w:val="center"/>
      </w:pPr>
      <w:r>
        <w:t>о предоставлении почтовых услуг</w:t>
      </w:r>
    </w:p>
    <w:p w:rsidR="00E01D15" w:rsidRDefault="00E01D15" w:rsidP="00E01D15">
      <w:pPr>
        <w:spacing w:after="0" w:line="240" w:lineRule="auto"/>
        <w:jc w:val="center"/>
      </w:pPr>
    </w:p>
    <w:p w:rsidR="00D147CC" w:rsidRDefault="00D147CC" w:rsidP="00E01D15">
      <w:pPr>
        <w:spacing w:after="0" w:line="240" w:lineRule="auto"/>
      </w:pPr>
      <w:r>
        <w:t xml:space="preserve">г. Москва </w:t>
      </w:r>
      <w:r w:rsidR="00E01D15">
        <w:tab/>
      </w:r>
      <w:r w:rsidR="00E01D15">
        <w:tab/>
      </w:r>
      <w:r w:rsidR="00E01D15">
        <w:tab/>
      </w:r>
      <w:r w:rsidR="00E01D15">
        <w:tab/>
      </w:r>
      <w:r w:rsidR="00E01D15">
        <w:tab/>
      </w:r>
      <w:r w:rsidR="00E01D15">
        <w:tab/>
      </w:r>
      <w:r w:rsidR="00E01D15">
        <w:tab/>
      </w:r>
      <w:r w:rsidR="00E01D15">
        <w:tab/>
        <w:t xml:space="preserve">     </w:t>
      </w:r>
      <w:r>
        <w:t>«___»_____________ 201__г.</w:t>
      </w:r>
    </w:p>
    <w:p w:rsidR="00E01D15" w:rsidRDefault="00E01D15" w:rsidP="00E01D15">
      <w:pPr>
        <w:spacing w:after="0" w:line="240" w:lineRule="auto"/>
      </w:pPr>
    </w:p>
    <w:p w:rsidR="00E01D15" w:rsidRDefault="00D147CC" w:rsidP="00E01D15">
      <w:pPr>
        <w:spacing w:after="0" w:line="240" w:lineRule="auto"/>
        <w:jc w:val="both"/>
      </w:pPr>
      <w:r>
        <w:t>ООО «</w:t>
      </w:r>
      <w:r w:rsidR="00E01D15">
        <w:t>Офисная почта</w:t>
      </w:r>
      <w:r>
        <w:t>»</w:t>
      </w:r>
      <w:r w:rsidR="00E01D15">
        <w:t xml:space="preserve">, </w:t>
      </w:r>
      <w:r>
        <w:t>именуемое в да</w:t>
      </w:r>
      <w:r w:rsidR="00E01D15">
        <w:t>льнейшем «Исполнитель», в лице Г</w:t>
      </w:r>
      <w:r>
        <w:t xml:space="preserve">енерального директора, </w:t>
      </w:r>
      <w:r w:rsidR="00E01D15">
        <w:t>Анисимова Станислава Валентиновича</w:t>
      </w:r>
      <w:r>
        <w:t>, д</w:t>
      </w:r>
      <w:r w:rsidR="00E01D15">
        <w:t>ействующего на основании Устава и</w:t>
      </w:r>
      <w:r>
        <w:t xml:space="preserve"> </w:t>
      </w:r>
      <w:r w:rsidR="00E01D15">
        <w:t xml:space="preserve">_____________________________________________, именуемое в дальнейшем «Заказчик» в лице ________________________________________________, действующего на основании___________  </w:t>
      </w:r>
    </w:p>
    <w:p w:rsidR="00D147CC" w:rsidRDefault="00D147CC" w:rsidP="00E01D15">
      <w:pPr>
        <w:spacing w:after="0" w:line="240" w:lineRule="auto"/>
        <w:jc w:val="both"/>
      </w:pPr>
      <w:r>
        <w:t>заключили настоящий договор о нижеследующем:</w:t>
      </w:r>
    </w:p>
    <w:p w:rsidR="00E01D15" w:rsidRDefault="00E01D15" w:rsidP="00E01D15">
      <w:pPr>
        <w:spacing w:after="0" w:line="240" w:lineRule="auto"/>
        <w:jc w:val="center"/>
      </w:pPr>
    </w:p>
    <w:p w:rsidR="00D147CC" w:rsidRDefault="00D147CC" w:rsidP="00E01D15">
      <w:pPr>
        <w:spacing w:after="0" w:line="240" w:lineRule="auto"/>
        <w:jc w:val="center"/>
      </w:pPr>
      <w:r>
        <w:t>1. ПРЕДМЕТ ДОГОВОРА</w:t>
      </w:r>
    </w:p>
    <w:p w:rsidR="00E01D15" w:rsidRDefault="00D147CC" w:rsidP="00E01D15">
      <w:pPr>
        <w:spacing w:after="0" w:line="240" w:lineRule="auto"/>
        <w:jc w:val="both"/>
      </w:pPr>
      <w:r>
        <w:t>1.1</w:t>
      </w:r>
      <w:r w:rsidR="00E01D15">
        <w:t>.</w:t>
      </w:r>
      <w:r>
        <w:t xml:space="preserve"> Настоящим договором </w:t>
      </w:r>
      <w:r w:rsidR="00E01D15">
        <w:t>Исполнитель</w:t>
      </w:r>
      <w:r>
        <w:t xml:space="preserve"> обязуется</w:t>
      </w:r>
      <w:r w:rsidR="00E01D15">
        <w:t xml:space="preserve"> п</w:t>
      </w:r>
      <w:r>
        <w:t xml:space="preserve">редоставить </w:t>
      </w:r>
      <w:r w:rsidR="00E01D15">
        <w:t>Заказчику</w:t>
      </w:r>
      <w:r w:rsidR="00E01D15" w:rsidRPr="00E01D15">
        <w:t xml:space="preserve"> </w:t>
      </w:r>
      <w:r w:rsidR="00E01D15" w:rsidRPr="0084450E">
        <w:rPr>
          <w:rFonts w:ascii="Calibri" w:eastAsia="Calibri" w:hAnsi="Calibri" w:cs="Times New Roman"/>
        </w:rPr>
        <w:t>в аренду</w:t>
      </w:r>
      <w:r w:rsidR="00E01D15">
        <w:t>, ячейку почтового шкафа</w:t>
      </w:r>
      <w:r>
        <w:t xml:space="preserve"> </w:t>
      </w:r>
      <w:r w:rsidR="00E01D15">
        <w:t xml:space="preserve">и оказывать </w:t>
      </w:r>
      <w:r>
        <w:t>почтовые услуги, а</w:t>
      </w:r>
      <w:r w:rsidR="00E01D15">
        <w:t xml:space="preserve"> именно доставку и (или) отправку почтовой корреспонденции.</w:t>
      </w:r>
      <w:r>
        <w:t xml:space="preserve"> </w:t>
      </w:r>
    </w:p>
    <w:p w:rsidR="00D147CC" w:rsidRDefault="00E01D15" w:rsidP="00E01D15">
      <w:pPr>
        <w:spacing w:after="0" w:line="240" w:lineRule="auto"/>
        <w:jc w:val="both"/>
      </w:pPr>
      <w:r>
        <w:t>1.2. Заказчик</w:t>
      </w:r>
      <w:r w:rsidR="00D147CC">
        <w:t xml:space="preserve"> обязуется принять и оплатить эти услуги согласно настоящего договора.</w:t>
      </w:r>
    </w:p>
    <w:p w:rsidR="00D147CC" w:rsidRDefault="00E01D15" w:rsidP="00E01D15">
      <w:pPr>
        <w:spacing w:after="0" w:line="240" w:lineRule="auto"/>
        <w:jc w:val="both"/>
      </w:pPr>
      <w:r>
        <w:t>1.3.</w:t>
      </w:r>
      <w:r w:rsidR="00D147CC">
        <w:t xml:space="preserve"> Контактный телефон и адрес для доставки </w:t>
      </w:r>
      <w:r>
        <w:t>Заказчику</w:t>
      </w:r>
      <w:r w:rsidR="00D147CC">
        <w:t xml:space="preserve"> полученной корреспонденции: </w:t>
      </w:r>
    </w:p>
    <w:p w:rsidR="00D147CC" w:rsidRDefault="00D147CC" w:rsidP="00E01D15">
      <w:pPr>
        <w:spacing w:after="0" w:line="240" w:lineRule="auto"/>
        <w:jc w:val="both"/>
      </w:pPr>
      <w:r>
        <w:t>_________________________________________________________</w:t>
      </w:r>
      <w:r w:rsidR="00E01D15">
        <w:t>____________________________</w:t>
      </w:r>
    </w:p>
    <w:p w:rsidR="00D147CC" w:rsidRDefault="00E01D15" w:rsidP="00E01D15">
      <w:pPr>
        <w:spacing w:after="0" w:line="240" w:lineRule="auto"/>
        <w:jc w:val="both"/>
      </w:pPr>
      <w:r>
        <w:t>1.4</w:t>
      </w:r>
      <w:r w:rsidR="00D147CC">
        <w:t xml:space="preserve">. Почтовый адрес получаемой корреспонденции: </w:t>
      </w:r>
    </w:p>
    <w:p w:rsidR="00D147CC" w:rsidRDefault="00D147CC" w:rsidP="00E01D15">
      <w:pPr>
        <w:spacing w:after="0" w:line="240" w:lineRule="auto"/>
        <w:jc w:val="both"/>
      </w:pPr>
      <w:r>
        <w:t>_________________________________________________________</w:t>
      </w:r>
      <w:r w:rsidR="00E01D15">
        <w:t>____________________________</w:t>
      </w:r>
    </w:p>
    <w:p w:rsidR="00E01D15" w:rsidRDefault="00E01D15" w:rsidP="00E01D15">
      <w:pPr>
        <w:spacing w:after="0" w:line="240" w:lineRule="auto"/>
      </w:pPr>
    </w:p>
    <w:p w:rsidR="00D147CC" w:rsidRDefault="00D147CC" w:rsidP="00E01D15">
      <w:pPr>
        <w:spacing w:after="0" w:line="240" w:lineRule="auto"/>
        <w:jc w:val="center"/>
      </w:pPr>
      <w:r>
        <w:t xml:space="preserve">2. ОБЯЗАТЕЛЬСТВА ИСПОЛНИТЕЛЯ И </w:t>
      </w:r>
      <w:r w:rsidR="00E01D15">
        <w:t>ЗАКАЗЧИК</w:t>
      </w:r>
      <w:r>
        <w:t>КА</w:t>
      </w:r>
    </w:p>
    <w:p w:rsidR="00D147CC" w:rsidRDefault="00D147CC" w:rsidP="00E01D15">
      <w:pPr>
        <w:spacing w:after="0" w:line="240" w:lineRule="auto"/>
        <w:jc w:val="both"/>
      </w:pPr>
      <w:r>
        <w:t xml:space="preserve">2.1. </w:t>
      </w:r>
      <w:r w:rsidR="00E01D15">
        <w:t>Исполнитель</w:t>
      </w:r>
      <w:r>
        <w:t xml:space="preserve"> обязуется:</w:t>
      </w:r>
    </w:p>
    <w:p w:rsidR="00E01D15" w:rsidRDefault="00E01D15" w:rsidP="00E01D15">
      <w:pPr>
        <w:spacing w:after="0" w:line="240" w:lineRule="auto"/>
        <w:jc w:val="both"/>
      </w:pPr>
      <w:r>
        <w:t xml:space="preserve">2.1.1. </w:t>
      </w:r>
      <w:r w:rsidRPr="0084450E">
        <w:rPr>
          <w:rFonts w:ascii="Calibri" w:eastAsia="Calibri" w:hAnsi="Calibri" w:cs="Times New Roman"/>
        </w:rPr>
        <w:t xml:space="preserve">Предоставить </w:t>
      </w:r>
      <w:r>
        <w:t xml:space="preserve">Заказчику ячейку </w:t>
      </w:r>
      <w:r w:rsidRPr="0084450E">
        <w:rPr>
          <w:rFonts w:ascii="Calibri" w:eastAsia="Calibri" w:hAnsi="Calibri" w:cs="Times New Roman"/>
        </w:rPr>
        <w:t>почтового шкафа и ключ от нее</w:t>
      </w:r>
      <w:r>
        <w:t>,</w:t>
      </w:r>
      <w:r w:rsidRPr="0084450E">
        <w:rPr>
          <w:rFonts w:ascii="Calibri" w:eastAsia="Calibri" w:hAnsi="Calibri" w:cs="Times New Roman"/>
        </w:rPr>
        <w:t xml:space="preserve"> после оплаты </w:t>
      </w:r>
      <w:r>
        <w:t>аренды согласно раздела</w:t>
      </w:r>
      <w:r w:rsidRPr="0084450E">
        <w:rPr>
          <w:rFonts w:ascii="Calibri" w:eastAsia="Calibri" w:hAnsi="Calibri" w:cs="Times New Roman"/>
        </w:rPr>
        <w:t xml:space="preserve"> 3 договора.</w:t>
      </w:r>
    </w:p>
    <w:p w:rsidR="00D147CC" w:rsidRDefault="00D147CC" w:rsidP="00E01D15">
      <w:pPr>
        <w:spacing w:after="0" w:line="240" w:lineRule="auto"/>
        <w:jc w:val="both"/>
      </w:pPr>
      <w:r>
        <w:t>2.</w:t>
      </w:r>
      <w:r w:rsidR="00E01D15">
        <w:t>1.2</w:t>
      </w:r>
      <w:r>
        <w:t>. Получать коррес</w:t>
      </w:r>
      <w:r w:rsidR="00E01D15">
        <w:t>понденцию, поступающую в адрес Заказчика</w:t>
      </w:r>
      <w:r>
        <w:t xml:space="preserve">, указанного в п. 1.3 </w:t>
      </w:r>
    </w:p>
    <w:p w:rsidR="00D147CC" w:rsidRDefault="00E01D15" w:rsidP="00E01D15">
      <w:pPr>
        <w:spacing w:after="0" w:line="240" w:lineRule="auto"/>
        <w:jc w:val="both"/>
      </w:pPr>
      <w:r>
        <w:t>настоящего договора, не реже 1 (одного) раза в неделю.</w:t>
      </w:r>
    </w:p>
    <w:p w:rsidR="00E01D15" w:rsidRDefault="00E01D15" w:rsidP="00E01D15">
      <w:pPr>
        <w:spacing w:after="0" w:line="240" w:lineRule="auto"/>
        <w:jc w:val="both"/>
      </w:pPr>
      <w:r>
        <w:t xml:space="preserve">2.1.3. Осуществлять отправку почтовой корреспонденции, полученной от Заказчика.  </w:t>
      </w:r>
    </w:p>
    <w:p w:rsidR="00E01D15" w:rsidRDefault="00E01D15" w:rsidP="00E01D15">
      <w:pPr>
        <w:spacing w:after="0" w:line="240" w:lineRule="auto"/>
        <w:jc w:val="both"/>
      </w:pPr>
      <w:r>
        <w:t>2.1.4</w:t>
      </w:r>
      <w:r w:rsidR="00D147CC">
        <w:t>.</w:t>
      </w:r>
      <w:r>
        <w:t xml:space="preserve"> </w:t>
      </w:r>
      <w:r w:rsidRPr="0084450E">
        <w:rPr>
          <w:rFonts w:ascii="Calibri" w:eastAsia="Calibri" w:hAnsi="Calibri" w:cs="Times New Roman"/>
        </w:rPr>
        <w:t xml:space="preserve">Направлять </w:t>
      </w:r>
      <w:r>
        <w:t>Заказчику</w:t>
      </w:r>
      <w:r w:rsidRPr="0084450E">
        <w:rPr>
          <w:rFonts w:ascii="Calibri" w:eastAsia="Calibri" w:hAnsi="Calibri" w:cs="Times New Roman"/>
        </w:rPr>
        <w:t xml:space="preserve"> в ячейку</w:t>
      </w:r>
      <w:r>
        <w:t>,</w:t>
      </w:r>
      <w:r w:rsidRPr="0084450E">
        <w:rPr>
          <w:rFonts w:ascii="Calibri" w:eastAsia="Calibri" w:hAnsi="Calibri" w:cs="Times New Roman"/>
        </w:rPr>
        <w:t xml:space="preserve"> ежемесячно до 10 числа месяца, сле</w:t>
      </w:r>
      <w:r>
        <w:t>дующего за отчетным, подписанные</w:t>
      </w:r>
      <w:r w:rsidRPr="0084450E">
        <w:rPr>
          <w:rFonts w:ascii="Calibri" w:eastAsia="Calibri" w:hAnsi="Calibri" w:cs="Times New Roman"/>
        </w:rPr>
        <w:t xml:space="preserve"> Акт</w:t>
      </w:r>
      <w:r>
        <w:t>ы</w:t>
      </w:r>
      <w:r w:rsidRPr="0084450E">
        <w:rPr>
          <w:rFonts w:ascii="Calibri" w:eastAsia="Calibri" w:hAnsi="Calibri" w:cs="Times New Roman"/>
        </w:rPr>
        <w:t xml:space="preserve"> </w:t>
      </w:r>
      <w:r>
        <w:t>выполненных работ</w:t>
      </w:r>
      <w:r w:rsidRPr="0084450E">
        <w:rPr>
          <w:rFonts w:ascii="Calibri" w:eastAsia="Calibri" w:hAnsi="Calibri" w:cs="Times New Roman"/>
        </w:rPr>
        <w:t xml:space="preserve"> </w:t>
      </w:r>
      <w:r>
        <w:t>на оказанные</w:t>
      </w:r>
      <w:r w:rsidRPr="0084450E">
        <w:rPr>
          <w:rFonts w:ascii="Calibri" w:eastAsia="Calibri" w:hAnsi="Calibri" w:cs="Times New Roman"/>
        </w:rPr>
        <w:t xml:space="preserve"> услуг</w:t>
      </w:r>
      <w:r>
        <w:t>и.</w:t>
      </w:r>
    </w:p>
    <w:p w:rsidR="00E01D15" w:rsidRDefault="00E01D15" w:rsidP="00E01D15">
      <w:pPr>
        <w:spacing w:after="0" w:line="240" w:lineRule="auto"/>
        <w:jc w:val="both"/>
      </w:pPr>
      <w:r>
        <w:t>2.1.5. В случае задержки корреспонденции по вине почтовых отделений, Исполнитель ответственности не несет.</w:t>
      </w:r>
    </w:p>
    <w:p w:rsidR="00D147CC" w:rsidRDefault="00D147CC" w:rsidP="00E01D15">
      <w:pPr>
        <w:spacing w:after="0" w:line="240" w:lineRule="auto"/>
        <w:jc w:val="both"/>
      </w:pPr>
      <w:r>
        <w:t xml:space="preserve">2.2. </w:t>
      </w:r>
      <w:r w:rsidR="00E01D15">
        <w:t>Заказчик</w:t>
      </w:r>
      <w:r>
        <w:t xml:space="preserve"> обязуется:</w:t>
      </w:r>
    </w:p>
    <w:p w:rsidR="00D147CC" w:rsidRDefault="00E01D15" w:rsidP="00E01D15">
      <w:pPr>
        <w:spacing w:after="0" w:line="240" w:lineRule="auto"/>
        <w:jc w:val="both"/>
      </w:pPr>
      <w:r>
        <w:t>2.2.1. Оплатить услуги Исполнителя согласно раздела</w:t>
      </w:r>
      <w:r w:rsidR="00D147CC">
        <w:t xml:space="preserve"> 3 настоящего договора.</w:t>
      </w:r>
    </w:p>
    <w:p w:rsidR="00D147CC" w:rsidRDefault="00D147CC" w:rsidP="00E01D15">
      <w:pPr>
        <w:spacing w:after="0" w:line="240" w:lineRule="auto"/>
        <w:jc w:val="both"/>
      </w:pPr>
      <w:r>
        <w:t xml:space="preserve">2.2.3. </w:t>
      </w:r>
      <w:r w:rsidR="00E01D15">
        <w:t>Оформить</w:t>
      </w:r>
      <w:r>
        <w:t xml:space="preserve"> </w:t>
      </w:r>
      <w:r w:rsidR="00E01D15">
        <w:t>Исполнителю</w:t>
      </w:r>
      <w:r>
        <w:t xml:space="preserve"> доверенность или иной документ в подтверждение полномочий по настоящему договору.</w:t>
      </w:r>
    </w:p>
    <w:p w:rsidR="00D147CC" w:rsidRDefault="00D147CC" w:rsidP="00E01D15">
      <w:pPr>
        <w:spacing w:after="0" w:line="240" w:lineRule="auto"/>
        <w:jc w:val="both"/>
        <w:rPr>
          <w:color w:val="000000"/>
        </w:rPr>
      </w:pPr>
      <w:r>
        <w:t>2.2.4</w:t>
      </w:r>
      <w:r w:rsidR="00E01D15">
        <w:t>.</w:t>
      </w:r>
      <w:r>
        <w:t xml:space="preserve"> </w:t>
      </w:r>
      <w:r w:rsidR="00E01D15" w:rsidRPr="0084450E">
        <w:rPr>
          <w:rFonts w:ascii="Calibri" w:eastAsia="Calibri" w:hAnsi="Calibri" w:cs="Times New Roman"/>
          <w:color w:val="000000"/>
        </w:rPr>
        <w:t>Во</w:t>
      </w:r>
      <w:r w:rsidR="00E01D15">
        <w:rPr>
          <w:color w:val="000000"/>
        </w:rPr>
        <w:t>звратить Исполнителю подписанные</w:t>
      </w:r>
      <w:r w:rsidR="00E01D15" w:rsidRPr="0084450E">
        <w:rPr>
          <w:rFonts w:ascii="Calibri" w:eastAsia="Calibri" w:hAnsi="Calibri" w:cs="Times New Roman"/>
          <w:color w:val="000000"/>
        </w:rPr>
        <w:t xml:space="preserve"> </w:t>
      </w:r>
      <w:r w:rsidR="00E01D15">
        <w:rPr>
          <w:color w:val="000000"/>
        </w:rPr>
        <w:t>Акты выполненных работ, либо мотивированный отказ от их</w:t>
      </w:r>
      <w:r w:rsidR="00E01D15" w:rsidRPr="0084450E">
        <w:rPr>
          <w:rFonts w:ascii="Calibri" w:eastAsia="Calibri" w:hAnsi="Calibri" w:cs="Times New Roman"/>
          <w:color w:val="000000"/>
        </w:rPr>
        <w:t xml:space="preserve"> подписания</w:t>
      </w:r>
      <w:r w:rsidR="00E01D15">
        <w:rPr>
          <w:color w:val="000000"/>
        </w:rPr>
        <w:t>,</w:t>
      </w:r>
      <w:r w:rsidR="00E01D15" w:rsidRPr="0084450E">
        <w:rPr>
          <w:rFonts w:ascii="Calibri" w:eastAsia="Calibri" w:hAnsi="Calibri" w:cs="Times New Roman"/>
          <w:color w:val="000000"/>
        </w:rPr>
        <w:t xml:space="preserve"> в течен</w:t>
      </w:r>
      <w:r w:rsidR="00E01D15">
        <w:rPr>
          <w:color w:val="000000"/>
        </w:rPr>
        <w:t xml:space="preserve">ие 2 рабочих дней с момента </w:t>
      </w:r>
      <w:r w:rsidR="00E01D15" w:rsidRPr="0084450E">
        <w:rPr>
          <w:rFonts w:ascii="Calibri" w:eastAsia="Calibri" w:hAnsi="Calibri" w:cs="Times New Roman"/>
          <w:color w:val="000000"/>
        </w:rPr>
        <w:t>получения, но не позднее 15 числа месяца, следующего за отчетным. При не выставлении мотивированного отказа в указанный срок</w:t>
      </w:r>
      <w:r w:rsidR="00E01D15">
        <w:rPr>
          <w:color w:val="000000"/>
        </w:rPr>
        <w:t>,</w:t>
      </w:r>
      <w:r w:rsidR="00E01D15" w:rsidRPr="0084450E">
        <w:rPr>
          <w:rFonts w:ascii="Calibri" w:eastAsia="Calibri" w:hAnsi="Calibri" w:cs="Times New Roman"/>
          <w:color w:val="000000"/>
        </w:rPr>
        <w:t xml:space="preserve"> </w:t>
      </w:r>
      <w:r w:rsidR="00E01D15">
        <w:rPr>
          <w:color w:val="000000"/>
        </w:rPr>
        <w:t>Акт выполненных работ</w:t>
      </w:r>
      <w:r w:rsidR="00E01D15" w:rsidRPr="0084450E">
        <w:rPr>
          <w:rFonts w:ascii="Calibri" w:eastAsia="Calibri" w:hAnsi="Calibri" w:cs="Times New Roman"/>
          <w:color w:val="000000"/>
        </w:rPr>
        <w:t xml:space="preserve"> считается утвержденным </w:t>
      </w:r>
      <w:r w:rsidR="00E01D15">
        <w:rPr>
          <w:color w:val="000000"/>
        </w:rPr>
        <w:t>Заказчиком</w:t>
      </w:r>
      <w:r w:rsidR="00E01D15" w:rsidRPr="0084450E">
        <w:rPr>
          <w:rFonts w:ascii="Calibri" w:eastAsia="Calibri" w:hAnsi="Calibri" w:cs="Times New Roman"/>
          <w:color w:val="000000"/>
        </w:rPr>
        <w:t>.</w:t>
      </w:r>
    </w:p>
    <w:p w:rsidR="00E01D15" w:rsidRDefault="00E01D15" w:rsidP="00E01D15">
      <w:pPr>
        <w:spacing w:after="0" w:line="240" w:lineRule="auto"/>
        <w:jc w:val="both"/>
      </w:pPr>
      <w:r>
        <w:rPr>
          <w:color w:val="000000"/>
        </w:rPr>
        <w:t xml:space="preserve">2.2.5. </w:t>
      </w:r>
      <w:r w:rsidRPr="0084450E">
        <w:rPr>
          <w:rFonts w:ascii="Calibri" w:eastAsia="Calibri" w:hAnsi="Calibri" w:cs="Times New Roman"/>
        </w:rPr>
        <w:t xml:space="preserve">Производить выемку </w:t>
      </w:r>
      <w:r>
        <w:t>всей входящей</w:t>
      </w:r>
      <w:r w:rsidRPr="0084450E">
        <w:rPr>
          <w:rFonts w:ascii="Calibri" w:eastAsia="Calibri" w:hAnsi="Calibri" w:cs="Times New Roman"/>
        </w:rPr>
        <w:t xml:space="preserve"> письменной корреспонденции, не допуская переполнения ячейки.</w:t>
      </w:r>
    </w:p>
    <w:p w:rsidR="00E01D15" w:rsidRDefault="00E01D15" w:rsidP="00E01D15">
      <w:pPr>
        <w:spacing w:after="0" w:line="240" w:lineRule="auto"/>
        <w:jc w:val="center"/>
      </w:pPr>
    </w:p>
    <w:p w:rsidR="00D147CC" w:rsidRDefault="00D147CC" w:rsidP="00E01D15">
      <w:pPr>
        <w:spacing w:after="0" w:line="240" w:lineRule="auto"/>
        <w:jc w:val="center"/>
      </w:pPr>
      <w:r>
        <w:t xml:space="preserve">3. </w:t>
      </w:r>
      <w:r w:rsidR="00E01D15">
        <w:t xml:space="preserve">СТОИМОСТЬ РАБОТ И </w:t>
      </w:r>
      <w:r>
        <w:t>ПОРЯДОК РАСЧЕТОВ</w:t>
      </w:r>
    </w:p>
    <w:p w:rsidR="00E01D15" w:rsidRDefault="00D147CC" w:rsidP="00E01D15">
      <w:pPr>
        <w:spacing w:after="0" w:line="240" w:lineRule="auto"/>
        <w:jc w:val="both"/>
      </w:pPr>
      <w:r>
        <w:t>3.1.</w:t>
      </w:r>
      <w:r w:rsidR="00E01D15">
        <w:t xml:space="preserve"> Стоимость почтовых услуг составляет:</w:t>
      </w:r>
    </w:p>
    <w:p w:rsidR="00E01D15" w:rsidRDefault="00E01D15" w:rsidP="00E01D15">
      <w:pPr>
        <w:spacing w:after="0" w:line="240" w:lineRule="auto"/>
        <w:jc w:val="both"/>
      </w:pPr>
      <w:r>
        <w:t>- доставка почтовой корреспонденции – 1500 (Тысяча пятьсот) рублей в месяц;</w:t>
      </w:r>
    </w:p>
    <w:p w:rsidR="00E01D15" w:rsidRDefault="00E01D15" w:rsidP="00E01D15">
      <w:pPr>
        <w:spacing w:after="0" w:line="240" w:lineRule="auto"/>
        <w:jc w:val="both"/>
      </w:pPr>
      <w:r>
        <w:t>- отправка почтовой корреспонденции – 1500 (Тысяча пятьсот) рублей в месяц.</w:t>
      </w:r>
      <w:r w:rsidR="00D147CC">
        <w:t xml:space="preserve"> </w:t>
      </w:r>
    </w:p>
    <w:p w:rsidR="00E01D15" w:rsidRDefault="00E01D15" w:rsidP="00E01D15">
      <w:pPr>
        <w:spacing w:after="0" w:line="240" w:lineRule="auto"/>
        <w:jc w:val="both"/>
      </w:pPr>
      <w:r>
        <w:t>3.2. Заказчик</w:t>
      </w:r>
      <w:r w:rsidR="00D147CC">
        <w:t xml:space="preserve"> оплачивает </w:t>
      </w:r>
      <w:r>
        <w:t>Исполнителю</w:t>
      </w:r>
      <w:r w:rsidR="00D147CC">
        <w:t xml:space="preserve"> </w:t>
      </w:r>
      <w:r>
        <w:t>абонентскую плату в размере 9000</w:t>
      </w:r>
      <w:r w:rsidR="00D147CC">
        <w:t xml:space="preserve"> (</w:t>
      </w:r>
      <w:r>
        <w:t xml:space="preserve">Девять тысяч) </w:t>
      </w:r>
      <w:r w:rsidR="00D147CC">
        <w:t>рублей еже</w:t>
      </w:r>
      <w:r>
        <w:t>квартально</w:t>
      </w:r>
      <w:r w:rsidR="00D147CC">
        <w:t>.</w:t>
      </w:r>
      <w:r>
        <w:t xml:space="preserve"> </w:t>
      </w:r>
      <w:r w:rsidRPr="0084450E">
        <w:rPr>
          <w:rFonts w:ascii="Calibri" w:eastAsia="Calibri" w:hAnsi="Calibri" w:cs="Times New Roman"/>
          <w:color w:val="000000"/>
        </w:rPr>
        <w:t xml:space="preserve">Оплата за </w:t>
      </w:r>
      <w:r>
        <w:rPr>
          <w:color w:val="000000"/>
        </w:rPr>
        <w:t xml:space="preserve">аренду </w:t>
      </w:r>
      <w:r w:rsidRPr="0084450E">
        <w:rPr>
          <w:rFonts w:ascii="Calibri" w:eastAsia="Calibri" w:hAnsi="Calibri" w:cs="Times New Roman"/>
          <w:color w:val="000000"/>
        </w:rPr>
        <w:t>ячейки</w:t>
      </w:r>
      <w:r>
        <w:rPr>
          <w:color w:val="000000"/>
        </w:rPr>
        <w:t xml:space="preserve"> производится до 2</w:t>
      </w:r>
      <w:r w:rsidRPr="0084450E">
        <w:rPr>
          <w:rFonts w:ascii="Calibri" w:eastAsia="Calibri" w:hAnsi="Calibri" w:cs="Times New Roman"/>
          <w:color w:val="000000"/>
        </w:rPr>
        <w:t>0 числа месяца</w:t>
      </w:r>
      <w:r>
        <w:rPr>
          <w:color w:val="000000"/>
        </w:rPr>
        <w:t>,</w:t>
      </w:r>
      <w:r w:rsidRPr="0084450E">
        <w:rPr>
          <w:rFonts w:ascii="Calibri" w:eastAsia="Calibri" w:hAnsi="Calibri" w:cs="Times New Roman"/>
          <w:color w:val="000000"/>
        </w:rPr>
        <w:t xml:space="preserve"> предшествующего началу следующего квартала, при этом счета на о</w:t>
      </w:r>
      <w:r>
        <w:rPr>
          <w:color w:val="000000"/>
        </w:rPr>
        <w:t>плату выставляются Заказчику до 10</w:t>
      </w:r>
      <w:r w:rsidRPr="0084450E">
        <w:rPr>
          <w:rFonts w:ascii="Calibri" w:eastAsia="Calibri" w:hAnsi="Calibri" w:cs="Times New Roman"/>
          <w:color w:val="000000"/>
        </w:rPr>
        <w:t xml:space="preserve"> числа </w:t>
      </w:r>
      <w:r>
        <w:rPr>
          <w:color w:val="000000"/>
        </w:rPr>
        <w:t xml:space="preserve">данного </w:t>
      </w:r>
      <w:r w:rsidRPr="0084450E">
        <w:rPr>
          <w:rFonts w:ascii="Calibri" w:eastAsia="Calibri" w:hAnsi="Calibri" w:cs="Times New Roman"/>
          <w:color w:val="000000"/>
        </w:rPr>
        <w:t>месяца.</w:t>
      </w:r>
    </w:p>
    <w:p w:rsidR="00E01D15" w:rsidRDefault="00E01D15" w:rsidP="00E01D15">
      <w:pPr>
        <w:spacing w:after="0" w:line="240" w:lineRule="auto"/>
        <w:jc w:val="both"/>
      </w:pPr>
      <w:r>
        <w:t>3.3</w:t>
      </w:r>
      <w:r w:rsidR="00D147CC">
        <w:t>.</w:t>
      </w:r>
      <w:r>
        <w:t xml:space="preserve"> При отправке</w:t>
      </w:r>
      <w:r w:rsidRPr="0084450E">
        <w:rPr>
          <w:rFonts w:ascii="Calibri" w:eastAsia="Calibri" w:hAnsi="Calibri" w:cs="Times New Roman"/>
        </w:rPr>
        <w:t xml:space="preserve"> почтовой корреспонденции</w:t>
      </w:r>
      <w:r>
        <w:t>, Заказчик оплачивает стоимость указанного отправления и марок,</w:t>
      </w:r>
      <w:r w:rsidRPr="0084450E">
        <w:rPr>
          <w:rFonts w:ascii="Calibri" w:eastAsia="Calibri" w:hAnsi="Calibri" w:cs="Times New Roman"/>
        </w:rPr>
        <w:t xml:space="preserve"> в соответствии с тарифами Почты </w:t>
      </w:r>
      <w:proofErr w:type="gramStart"/>
      <w:r w:rsidRPr="0084450E">
        <w:rPr>
          <w:rFonts w:ascii="Calibri" w:eastAsia="Calibri" w:hAnsi="Calibri" w:cs="Times New Roman"/>
        </w:rPr>
        <w:t>России,  действующими</w:t>
      </w:r>
      <w:proofErr w:type="gramEnd"/>
      <w:r w:rsidRPr="0084450E">
        <w:rPr>
          <w:rFonts w:ascii="Calibri" w:eastAsia="Calibri" w:hAnsi="Calibri" w:cs="Times New Roman"/>
        </w:rPr>
        <w:t xml:space="preserve"> на  момент ока</w:t>
      </w:r>
      <w:r w:rsidR="0062220C">
        <w:t>зания услуги</w:t>
      </w:r>
      <w:bookmarkStart w:id="0" w:name="_GoBack"/>
      <w:bookmarkEnd w:id="0"/>
      <w:r>
        <w:t xml:space="preserve">. Счет на оплату выставляется Заказчику до 10 числа месяца, следующего за </w:t>
      </w:r>
      <w:r>
        <w:lastRenderedPageBreak/>
        <w:t xml:space="preserve">отчетным. Расходы на отправку подтверждаются квитанциями и (или) кассовыми чеками отправителя.  </w:t>
      </w:r>
    </w:p>
    <w:p w:rsidR="00E01D15" w:rsidRPr="00E01D15" w:rsidRDefault="00E01D15" w:rsidP="00E01D15">
      <w:pPr>
        <w:spacing w:after="0" w:line="240" w:lineRule="auto"/>
        <w:jc w:val="both"/>
        <w:rPr>
          <w:rFonts w:ascii="Calibri" w:eastAsia="Calibri" w:hAnsi="Calibri" w:cs="Times New Roman"/>
        </w:rPr>
      </w:pPr>
      <w:r>
        <w:rPr>
          <w:color w:val="000000"/>
        </w:rPr>
        <w:t xml:space="preserve">3.4. </w:t>
      </w:r>
      <w:r w:rsidRPr="0084450E">
        <w:rPr>
          <w:rFonts w:ascii="Calibri" w:eastAsia="Calibri" w:hAnsi="Calibri" w:cs="Times New Roman"/>
          <w:color w:val="000000"/>
        </w:rPr>
        <w:t xml:space="preserve">Датой платежа считается день зачисления денежных средств на расчетный счет Исполнителя. </w:t>
      </w:r>
    </w:p>
    <w:p w:rsidR="00E01D15" w:rsidRDefault="00E01D15" w:rsidP="00E01D15">
      <w:pPr>
        <w:spacing w:after="0" w:line="240" w:lineRule="auto"/>
        <w:jc w:val="both"/>
      </w:pPr>
      <w:r>
        <w:rPr>
          <w:color w:val="000000"/>
        </w:rPr>
        <w:t xml:space="preserve">3.5. </w:t>
      </w:r>
      <w:r w:rsidRPr="0084450E">
        <w:rPr>
          <w:rFonts w:ascii="Calibri" w:eastAsia="Calibri" w:hAnsi="Calibri" w:cs="Times New Roman"/>
          <w:color w:val="000000"/>
        </w:rPr>
        <w:t xml:space="preserve">Стоимость услуг может быть изменена Исполнителем в одностороннем порядке, но не чаще 1 раза в год с письменным уведомлением </w:t>
      </w:r>
      <w:r>
        <w:rPr>
          <w:color w:val="000000"/>
        </w:rPr>
        <w:t>Заказчика</w:t>
      </w:r>
      <w:r w:rsidRPr="0084450E">
        <w:rPr>
          <w:rFonts w:ascii="Calibri" w:eastAsia="Calibri" w:hAnsi="Calibri" w:cs="Times New Roman"/>
          <w:color w:val="000000"/>
        </w:rPr>
        <w:t xml:space="preserve"> за 30 календарных дней до вступления в силу данного изменения.</w:t>
      </w:r>
    </w:p>
    <w:p w:rsidR="00E01D15" w:rsidRDefault="00E01D15" w:rsidP="00E01D15">
      <w:pPr>
        <w:spacing w:after="0" w:line="240" w:lineRule="auto"/>
      </w:pPr>
    </w:p>
    <w:p w:rsidR="00E01D15" w:rsidRDefault="00E01D15" w:rsidP="00E01D15">
      <w:pPr>
        <w:spacing w:after="0" w:line="240" w:lineRule="auto"/>
        <w:jc w:val="center"/>
      </w:pPr>
      <w:r>
        <w:t>4. СРОК ДЕЙСТВИЯ ДОГОВОРА И ПОРЯДОК РАССТОРЖЕНИЯ.</w:t>
      </w:r>
    </w:p>
    <w:p w:rsidR="00E01D15" w:rsidRPr="00E01D15" w:rsidRDefault="00E01D15" w:rsidP="00E01D15">
      <w:pPr>
        <w:pStyle w:val="a3"/>
        <w:spacing w:after="0"/>
        <w:rPr>
          <w:rFonts w:ascii="Calibri" w:hAnsi="Calibri" w:cs="Calibri"/>
          <w:sz w:val="22"/>
          <w:szCs w:val="22"/>
        </w:rPr>
      </w:pPr>
      <w:r w:rsidRPr="00E01D15">
        <w:rPr>
          <w:rFonts w:asciiTheme="minorHAnsi" w:hAnsiTheme="minorHAnsi" w:cstheme="minorHAnsi"/>
          <w:sz w:val="22"/>
          <w:szCs w:val="22"/>
        </w:rPr>
        <w:t>4.1</w:t>
      </w:r>
      <w:r w:rsidRPr="00E01D15">
        <w:rPr>
          <w:rFonts w:ascii="Calibri" w:hAnsi="Calibri" w:cs="Calibri"/>
          <w:sz w:val="22"/>
          <w:szCs w:val="22"/>
        </w:rPr>
        <w:t>. Настоящий Договор вступает в силу с «</w:t>
      </w:r>
      <w:r>
        <w:rPr>
          <w:rFonts w:asciiTheme="minorHAnsi" w:hAnsiTheme="minorHAnsi" w:cstheme="minorHAnsi"/>
          <w:sz w:val="22"/>
          <w:szCs w:val="22"/>
        </w:rPr>
        <w:t>__</w:t>
      </w:r>
      <w:r w:rsidRPr="00E01D15">
        <w:rPr>
          <w:rFonts w:ascii="Calibri" w:hAnsi="Calibri" w:cs="Calibri"/>
          <w:sz w:val="22"/>
          <w:szCs w:val="22"/>
        </w:rPr>
        <w:t xml:space="preserve">» </w:t>
      </w:r>
      <w:r>
        <w:rPr>
          <w:rFonts w:asciiTheme="minorHAnsi" w:hAnsiTheme="minorHAnsi" w:cstheme="minorHAnsi"/>
          <w:sz w:val="22"/>
          <w:szCs w:val="22"/>
        </w:rPr>
        <w:t>_______</w:t>
      </w:r>
      <w:r w:rsidRPr="00E01D15">
        <w:rPr>
          <w:rFonts w:ascii="Calibri" w:hAnsi="Calibri" w:cs="Calibri"/>
          <w:sz w:val="22"/>
          <w:szCs w:val="22"/>
        </w:rPr>
        <w:t xml:space="preserve"> 2014 г. и действует по «31» декабря 2014 г.</w:t>
      </w:r>
    </w:p>
    <w:p w:rsidR="00E01D15" w:rsidRPr="00E01D15" w:rsidRDefault="00E01D15" w:rsidP="00E01D15">
      <w:pPr>
        <w:pStyle w:val="a3"/>
        <w:spacing w:after="0"/>
        <w:jc w:val="both"/>
        <w:rPr>
          <w:rFonts w:ascii="Calibri" w:hAnsi="Calibri" w:cs="Calibri"/>
          <w:sz w:val="22"/>
          <w:szCs w:val="22"/>
        </w:rPr>
      </w:pPr>
      <w:r>
        <w:rPr>
          <w:rFonts w:asciiTheme="minorHAnsi" w:hAnsiTheme="minorHAnsi" w:cstheme="minorHAnsi"/>
          <w:sz w:val="22"/>
          <w:szCs w:val="22"/>
        </w:rPr>
        <w:t xml:space="preserve">4.2. </w:t>
      </w:r>
      <w:r w:rsidRPr="00E01D15">
        <w:rPr>
          <w:rFonts w:ascii="Calibri" w:hAnsi="Calibri" w:cs="Calibri"/>
          <w:sz w:val="22"/>
          <w:szCs w:val="22"/>
        </w:rPr>
        <w:t>Настоящий Договор может быть расторгнут в одностороннем порядке:</w:t>
      </w:r>
    </w:p>
    <w:p w:rsidR="00E01D15" w:rsidRPr="00E01D15" w:rsidRDefault="00E01D15" w:rsidP="00E01D15">
      <w:pPr>
        <w:pStyle w:val="a3"/>
        <w:spacing w:after="0"/>
        <w:jc w:val="both"/>
        <w:rPr>
          <w:rFonts w:ascii="Calibri" w:hAnsi="Calibri" w:cs="Calibri"/>
          <w:sz w:val="22"/>
          <w:szCs w:val="22"/>
        </w:rPr>
      </w:pPr>
      <w:r w:rsidRPr="00E01D15">
        <w:rPr>
          <w:rFonts w:ascii="Calibri" w:hAnsi="Calibri" w:cs="Calibri"/>
          <w:sz w:val="22"/>
          <w:szCs w:val="22"/>
        </w:rPr>
        <w:t xml:space="preserve">- в случае нарушения </w:t>
      </w:r>
      <w:r>
        <w:rPr>
          <w:rFonts w:asciiTheme="minorHAnsi" w:hAnsiTheme="minorHAnsi" w:cstheme="minorHAnsi"/>
          <w:sz w:val="22"/>
          <w:szCs w:val="22"/>
        </w:rPr>
        <w:t xml:space="preserve">Заказчиком </w:t>
      </w:r>
      <w:r w:rsidRPr="00E01D15">
        <w:rPr>
          <w:rFonts w:ascii="Calibri" w:hAnsi="Calibri" w:cs="Calibri"/>
          <w:sz w:val="22"/>
          <w:szCs w:val="22"/>
        </w:rPr>
        <w:t>сроков оплаты по Договору более чем на 30 (тридцать) календарных дней;</w:t>
      </w:r>
    </w:p>
    <w:p w:rsidR="00E01D15" w:rsidRPr="00E01D15" w:rsidRDefault="00E01D15" w:rsidP="00E01D15">
      <w:pPr>
        <w:pStyle w:val="a3"/>
        <w:spacing w:after="0"/>
        <w:jc w:val="both"/>
        <w:rPr>
          <w:rFonts w:ascii="Calibri" w:hAnsi="Calibri" w:cs="Calibri"/>
          <w:sz w:val="22"/>
          <w:szCs w:val="22"/>
        </w:rPr>
      </w:pPr>
      <w:r w:rsidRPr="00E01D15">
        <w:rPr>
          <w:rFonts w:ascii="Calibri" w:hAnsi="Calibri" w:cs="Calibri"/>
          <w:sz w:val="22"/>
          <w:szCs w:val="22"/>
        </w:rPr>
        <w:t xml:space="preserve">- в случае нарушения </w:t>
      </w:r>
      <w:r>
        <w:rPr>
          <w:rFonts w:asciiTheme="minorHAnsi" w:hAnsiTheme="minorHAnsi" w:cstheme="minorHAnsi"/>
          <w:sz w:val="22"/>
          <w:szCs w:val="22"/>
        </w:rPr>
        <w:t>Заказчиком</w:t>
      </w:r>
      <w:r w:rsidRPr="00E01D15">
        <w:rPr>
          <w:rFonts w:ascii="Calibri" w:hAnsi="Calibri" w:cs="Calibri"/>
          <w:sz w:val="22"/>
          <w:szCs w:val="22"/>
        </w:rPr>
        <w:t xml:space="preserve"> требований действующего законодательства РФ, если это нарушает права и/или обязанности Исполнителя по Договору, либо делает невозможным  их выполнение.</w:t>
      </w:r>
    </w:p>
    <w:p w:rsidR="00E01D15" w:rsidRPr="00E01D15" w:rsidRDefault="00E01D15" w:rsidP="00E01D15">
      <w:pPr>
        <w:pStyle w:val="a3"/>
        <w:spacing w:after="0"/>
        <w:jc w:val="both"/>
        <w:rPr>
          <w:rFonts w:ascii="Calibri" w:hAnsi="Calibri" w:cs="Calibri"/>
          <w:sz w:val="22"/>
          <w:szCs w:val="22"/>
        </w:rPr>
      </w:pPr>
      <w:r w:rsidRPr="00E01D15">
        <w:rPr>
          <w:rFonts w:ascii="Calibri" w:hAnsi="Calibri" w:cs="Calibri"/>
          <w:sz w:val="22"/>
          <w:szCs w:val="22"/>
        </w:rPr>
        <w:t xml:space="preserve">- </w:t>
      </w:r>
      <w:r>
        <w:rPr>
          <w:rFonts w:asciiTheme="minorHAnsi" w:hAnsiTheme="minorHAnsi" w:cstheme="minorHAnsi"/>
          <w:sz w:val="22"/>
          <w:szCs w:val="22"/>
        </w:rPr>
        <w:t>Заказчиком</w:t>
      </w:r>
      <w:r w:rsidRPr="00E01D15">
        <w:rPr>
          <w:rFonts w:ascii="Calibri" w:hAnsi="Calibri" w:cs="Calibri"/>
          <w:sz w:val="22"/>
          <w:szCs w:val="22"/>
        </w:rPr>
        <w:t xml:space="preserve"> путем письменного уведомления Исполнителя не менее чем за 30 (Тридцать) календарных дней до предполагаемого дня досрочного ра</w:t>
      </w:r>
      <w:r>
        <w:rPr>
          <w:rFonts w:asciiTheme="minorHAnsi" w:hAnsiTheme="minorHAnsi" w:cstheme="minorHAnsi"/>
          <w:sz w:val="22"/>
          <w:szCs w:val="22"/>
        </w:rPr>
        <w:t>сторжения.</w:t>
      </w:r>
    </w:p>
    <w:p w:rsidR="00E01D15" w:rsidRDefault="00E01D15" w:rsidP="00E01D15">
      <w:pPr>
        <w:pStyle w:val="a3"/>
        <w:spacing w:after="0"/>
        <w:jc w:val="both"/>
        <w:rPr>
          <w:rFonts w:asciiTheme="minorHAnsi" w:hAnsiTheme="minorHAnsi" w:cstheme="minorHAnsi"/>
          <w:sz w:val="22"/>
          <w:szCs w:val="22"/>
        </w:rPr>
      </w:pPr>
      <w:r>
        <w:rPr>
          <w:rFonts w:asciiTheme="minorHAnsi" w:hAnsiTheme="minorHAnsi" w:cstheme="minorHAnsi"/>
          <w:sz w:val="22"/>
          <w:szCs w:val="22"/>
        </w:rPr>
        <w:t xml:space="preserve">4.3. </w:t>
      </w:r>
      <w:r w:rsidRPr="00E01D15">
        <w:rPr>
          <w:rFonts w:ascii="Calibri" w:hAnsi="Calibri" w:cs="Calibri"/>
          <w:sz w:val="22"/>
          <w:szCs w:val="22"/>
        </w:rPr>
        <w:t>Прекращение Договора допускается только после урегулирования всех обязательств Сторон, вытекающих из настоящего Договора.</w:t>
      </w:r>
    </w:p>
    <w:p w:rsidR="00E01D15" w:rsidRPr="00E01D15" w:rsidRDefault="00E01D15" w:rsidP="00E01D15">
      <w:pPr>
        <w:pStyle w:val="a3"/>
        <w:spacing w:after="0"/>
        <w:jc w:val="both"/>
        <w:rPr>
          <w:rFonts w:ascii="Calibri" w:hAnsi="Calibri" w:cs="Calibri"/>
          <w:sz w:val="22"/>
          <w:szCs w:val="22"/>
        </w:rPr>
      </w:pPr>
      <w:r>
        <w:rPr>
          <w:rFonts w:asciiTheme="minorHAnsi" w:hAnsiTheme="minorHAnsi" w:cstheme="minorHAnsi"/>
          <w:sz w:val="22"/>
          <w:szCs w:val="22"/>
        </w:rPr>
        <w:t xml:space="preserve">4.4. </w:t>
      </w:r>
      <w:r w:rsidRPr="00E01D15">
        <w:rPr>
          <w:rFonts w:ascii="Calibri" w:hAnsi="Calibri" w:cs="Calibri"/>
          <w:sz w:val="22"/>
          <w:szCs w:val="22"/>
        </w:rPr>
        <w:t>Если не позднее, чем за 30 (тридцать) календарных дней до истечения срока действия настоящего Договора ни одна из Сторон не потребует его прекращения, настоящий Договор считается продленным сроком на один год на тех же условиях. Количество пролонгаций не ограничено.</w:t>
      </w:r>
    </w:p>
    <w:p w:rsidR="00D147CC" w:rsidRDefault="00D147CC" w:rsidP="00E01D15">
      <w:pPr>
        <w:spacing w:after="0" w:line="240" w:lineRule="auto"/>
      </w:pPr>
    </w:p>
    <w:p w:rsidR="00D147CC" w:rsidRDefault="00D147CC" w:rsidP="00E01D15">
      <w:pPr>
        <w:spacing w:after="0" w:line="240" w:lineRule="auto"/>
        <w:jc w:val="center"/>
      </w:pPr>
      <w:r>
        <w:t>5. ПРОЧИЕ УСЛОВИЯ</w:t>
      </w:r>
    </w:p>
    <w:p w:rsidR="00D147CC" w:rsidRDefault="00D147CC" w:rsidP="00E01D15">
      <w:pPr>
        <w:spacing w:after="0" w:line="240" w:lineRule="auto"/>
        <w:jc w:val="both"/>
      </w:pPr>
      <w:r>
        <w:t xml:space="preserve"> 5.1. При возникновении споров между </w:t>
      </w:r>
      <w:r w:rsidR="00E01D15">
        <w:t>Исполнителем</w:t>
      </w:r>
      <w:r>
        <w:t xml:space="preserve"> и </w:t>
      </w:r>
      <w:r w:rsidR="00E01D15">
        <w:t>Заказчиком</w:t>
      </w:r>
      <w:r>
        <w:t>, они разрешаются в соответствии с действующим законодательством РФ.</w:t>
      </w:r>
    </w:p>
    <w:p w:rsidR="00D147CC" w:rsidRDefault="00D147CC" w:rsidP="00E01D15">
      <w:pPr>
        <w:spacing w:after="0" w:line="240" w:lineRule="auto"/>
        <w:jc w:val="both"/>
      </w:pPr>
      <w:r>
        <w:t xml:space="preserve"> 5.2. Договор составлен в двух экземплярах имеющих одинаковую юридическую силу.</w:t>
      </w:r>
    </w:p>
    <w:p w:rsidR="00E01D15" w:rsidRDefault="00E01D15" w:rsidP="00E01D15">
      <w:pPr>
        <w:spacing w:after="0" w:line="240" w:lineRule="auto"/>
      </w:pPr>
    </w:p>
    <w:p w:rsidR="00D147CC" w:rsidRDefault="00D147CC" w:rsidP="00E01D15">
      <w:pPr>
        <w:spacing w:after="0" w:line="240" w:lineRule="auto"/>
        <w:jc w:val="center"/>
      </w:pPr>
      <w:r>
        <w:t>6. ЮРИДИЧЕСКИЕ АДРЕСА И РЕКВИЗИТЫ</w:t>
      </w:r>
    </w:p>
    <w:p w:rsidR="00E01D15" w:rsidRDefault="00E01D15" w:rsidP="00E01D15">
      <w:pPr>
        <w:spacing w:after="0" w:line="240" w:lineRule="auto"/>
        <w:jc w:val="cente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E01D15" w:rsidRPr="00E01D15" w:rsidTr="00E01D15">
        <w:tc>
          <w:tcPr>
            <w:tcW w:w="4785" w:type="dxa"/>
          </w:tcPr>
          <w:p w:rsidR="00E01D15" w:rsidRPr="00E01D15" w:rsidRDefault="00E01D15" w:rsidP="00E01D15">
            <w:r w:rsidRPr="00E01D15">
              <w:t>ЗАКАЗЧИК:</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 xml:space="preserve">ООО </w:t>
            </w:r>
            <w:r w:rsidR="00FE48A8">
              <w:rPr>
                <w:rFonts w:ascii="Calibri" w:eastAsia="Calibri" w:hAnsi="Calibri" w:cs="Times New Roman"/>
              </w:rPr>
              <w:t>«</w:t>
            </w:r>
            <w:r w:rsidRPr="00E01D15">
              <w:rPr>
                <w:rFonts w:ascii="Calibri" w:eastAsia="Calibri" w:hAnsi="Calibri" w:cs="Times New Roman"/>
              </w:rPr>
              <w:t>»</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 xml:space="preserve">Юридический адрес: </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 xml:space="preserve">Почтовый адрес: </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ИНН:</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 xml:space="preserve">КПП: </w:t>
            </w:r>
          </w:p>
          <w:p w:rsidR="00E01D15" w:rsidRDefault="00E01D15" w:rsidP="00E01D15">
            <w:pPr>
              <w:ind w:left="-108"/>
            </w:pPr>
            <w:r w:rsidRPr="00E01D15">
              <w:rPr>
                <w:rFonts w:ascii="Calibri" w:eastAsia="Calibri" w:hAnsi="Calibri" w:cs="Times New Roman"/>
              </w:rPr>
              <w:t>ОГРН:</w:t>
            </w:r>
          </w:p>
          <w:p w:rsidR="00E01D15" w:rsidRDefault="00E01D15" w:rsidP="00E01D15">
            <w:pPr>
              <w:ind w:left="-108"/>
            </w:pPr>
            <w:r>
              <w:t xml:space="preserve">Р/с </w:t>
            </w:r>
          </w:p>
          <w:p w:rsidR="00E01D15" w:rsidRPr="00E01D15" w:rsidRDefault="00E01D15" w:rsidP="00E01D15">
            <w:pPr>
              <w:ind w:left="-108"/>
              <w:rPr>
                <w:rFonts w:ascii="Calibri" w:eastAsia="Calibri" w:hAnsi="Calibri" w:cs="Times New Roman"/>
                <w:color w:val="000000"/>
              </w:rPr>
            </w:pPr>
            <w:r w:rsidRPr="00E01D15">
              <w:rPr>
                <w:rFonts w:ascii="Calibri" w:eastAsia="Calibri" w:hAnsi="Calibri" w:cs="Times New Roman"/>
              </w:rPr>
              <w:t>Банк:</w:t>
            </w:r>
          </w:p>
          <w:p w:rsidR="00E01D15" w:rsidRDefault="00E01D15" w:rsidP="00E01D15">
            <w:pPr>
              <w:ind w:left="-108"/>
            </w:pPr>
            <w:proofErr w:type="gramStart"/>
            <w:r w:rsidRPr="00E01D15">
              <w:rPr>
                <w:rFonts w:ascii="Calibri" w:eastAsia="Calibri" w:hAnsi="Calibri" w:cs="Times New Roman"/>
              </w:rPr>
              <w:t>БИК:</w:t>
            </w:r>
            <w:r w:rsidRPr="00E01D15">
              <w:rPr>
                <w:rFonts w:ascii="Calibri" w:eastAsia="Calibri" w:hAnsi="Calibri" w:cs="Times New Roman"/>
                <w:color w:val="000000"/>
              </w:rPr>
              <w:br/>
            </w:r>
            <w:r>
              <w:t>К</w:t>
            </w:r>
            <w:proofErr w:type="gramEnd"/>
            <w:r>
              <w:t>/с:</w:t>
            </w:r>
            <w:r w:rsidRPr="00E01D15">
              <w:rPr>
                <w:rFonts w:ascii="Calibri" w:eastAsia="Calibri" w:hAnsi="Calibri" w:cs="Times New Roman"/>
              </w:rPr>
              <w:t xml:space="preserve">  </w:t>
            </w:r>
            <w:r w:rsidRPr="00E01D15">
              <w:rPr>
                <w:rFonts w:ascii="Calibri" w:eastAsia="Calibri" w:hAnsi="Calibri" w:cs="Times New Roman"/>
              </w:rPr>
              <w:br/>
              <w:t>Телефон:</w:t>
            </w:r>
            <w:r w:rsidRPr="00E01D15">
              <w:rPr>
                <w:rFonts w:ascii="Calibri" w:eastAsia="Calibri" w:hAnsi="Calibri" w:cs="Times New Roman"/>
              </w:rPr>
              <w:br/>
            </w:r>
          </w:p>
          <w:p w:rsidR="00FE48A8" w:rsidRDefault="00FE48A8" w:rsidP="00E01D15">
            <w:pPr>
              <w:ind w:left="-108"/>
            </w:pPr>
          </w:p>
          <w:p w:rsidR="00FE48A8" w:rsidRDefault="00FE48A8" w:rsidP="00E01D15">
            <w:pPr>
              <w:ind w:left="-108"/>
            </w:pPr>
          </w:p>
          <w:p w:rsidR="00FE48A8" w:rsidRDefault="00FE48A8" w:rsidP="00E01D15">
            <w:pPr>
              <w:ind w:left="-108"/>
            </w:pPr>
          </w:p>
          <w:p w:rsidR="00FE48A8" w:rsidRDefault="00FE48A8" w:rsidP="00E01D15">
            <w:pPr>
              <w:ind w:left="-108"/>
            </w:pPr>
          </w:p>
          <w:p w:rsidR="00FE48A8" w:rsidRDefault="00FE48A8" w:rsidP="00E01D15">
            <w:pPr>
              <w:ind w:left="-108"/>
            </w:pPr>
          </w:p>
          <w:p w:rsidR="00FE48A8" w:rsidRDefault="00FE48A8" w:rsidP="00E01D15">
            <w:pPr>
              <w:ind w:left="-108"/>
            </w:pPr>
          </w:p>
          <w:p w:rsidR="00FE48A8" w:rsidRDefault="00FE48A8" w:rsidP="00E01D15">
            <w:pPr>
              <w:ind w:left="-108"/>
            </w:pPr>
            <w:r>
              <w:t>Генеральный директор ООО «»</w:t>
            </w:r>
          </w:p>
          <w:p w:rsidR="00FE48A8" w:rsidRDefault="00FE48A8" w:rsidP="00E01D15">
            <w:pPr>
              <w:ind w:left="-108"/>
            </w:pPr>
          </w:p>
          <w:p w:rsidR="00FE48A8" w:rsidRPr="00E01D15" w:rsidRDefault="00FE48A8" w:rsidP="00E01D15">
            <w:pPr>
              <w:ind w:left="-108"/>
            </w:pPr>
            <w:r>
              <w:t>/_____________/________________/</w:t>
            </w:r>
          </w:p>
        </w:tc>
        <w:tc>
          <w:tcPr>
            <w:tcW w:w="4786" w:type="dxa"/>
          </w:tcPr>
          <w:p w:rsidR="00E01D15" w:rsidRPr="00E01D15" w:rsidRDefault="00E01D15" w:rsidP="00E01D15">
            <w:r w:rsidRPr="00E01D15">
              <w:t>ИСПОЛНИТЕЛЬ:</w:t>
            </w:r>
          </w:p>
          <w:p w:rsidR="00E01D15" w:rsidRPr="00E01D15" w:rsidRDefault="00E01D15" w:rsidP="00E01D15">
            <w:pPr>
              <w:ind w:hanging="108"/>
              <w:rPr>
                <w:rFonts w:ascii="Calibri" w:eastAsia="Calibri" w:hAnsi="Calibri" w:cs="Times New Roman"/>
              </w:rPr>
            </w:pPr>
            <w:r w:rsidRPr="00E01D15">
              <w:rPr>
                <w:rFonts w:ascii="Calibri" w:eastAsia="Calibri" w:hAnsi="Calibri" w:cs="Times New Roman"/>
              </w:rPr>
              <w:t>ООО «О</w:t>
            </w:r>
            <w:r>
              <w:t>фисная почта</w:t>
            </w:r>
            <w:r w:rsidRPr="00E01D15">
              <w:rPr>
                <w:rFonts w:ascii="Calibri" w:eastAsia="Calibri" w:hAnsi="Calibri" w:cs="Times New Roman"/>
              </w:rPr>
              <w:t>»</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 xml:space="preserve">Юридический адрес: 109451, </w:t>
            </w:r>
            <w:r>
              <w:t xml:space="preserve">г. </w:t>
            </w:r>
            <w:r w:rsidRPr="00E01D15">
              <w:rPr>
                <w:rFonts w:ascii="Calibri" w:eastAsia="Calibri" w:hAnsi="Calibri" w:cs="Times New Roman"/>
              </w:rPr>
              <w:t xml:space="preserve">Москва, </w:t>
            </w:r>
            <w:r>
              <w:t>ул. Перервинский б-</w:t>
            </w:r>
            <w:r w:rsidRPr="00E01D15">
              <w:rPr>
                <w:rFonts w:ascii="Calibri" w:eastAsia="Calibri" w:hAnsi="Calibri" w:cs="Times New Roman"/>
              </w:rPr>
              <w:t>р</w:t>
            </w:r>
            <w:r>
              <w:t>,</w:t>
            </w:r>
            <w:r w:rsidRPr="00E01D15">
              <w:rPr>
                <w:rFonts w:ascii="Calibri" w:eastAsia="Calibri" w:hAnsi="Calibri" w:cs="Times New Roman"/>
              </w:rPr>
              <w:t xml:space="preserve"> 8</w:t>
            </w:r>
            <w:r>
              <w:t xml:space="preserve"> - 243</w:t>
            </w:r>
          </w:p>
          <w:p w:rsidR="00E01D15" w:rsidRDefault="00E01D15" w:rsidP="00E01D15">
            <w:pPr>
              <w:ind w:left="-108"/>
            </w:pPr>
            <w:r w:rsidRPr="00E01D15">
              <w:rPr>
                <w:rFonts w:ascii="Calibri" w:eastAsia="Calibri" w:hAnsi="Calibri" w:cs="Times New Roman"/>
              </w:rPr>
              <w:t>Почтовый адрес:</w:t>
            </w:r>
            <w:r>
              <w:t xml:space="preserve"> </w:t>
            </w:r>
            <w:r w:rsidRPr="00E01D15">
              <w:rPr>
                <w:rFonts w:ascii="Calibri" w:eastAsia="Calibri" w:hAnsi="Calibri" w:cs="Times New Roman"/>
              </w:rPr>
              <w:t xml:space="preserve">109451, </w:t>
            </w:r>
            <w:r>
              <w:t xml:space="preserve">г. </w:t>
            </w:r>
            <w:r w:rsidRPr="00E01D15">
              <w:rPr>
                <w:rFonts w:ascii="Calibri" w:eastAsia="Calibri" w:hAnsi="Calibri" w:cs="Times New Roman"/>
              </w:rPr>
              <w:t xml:space="preserve">Москва, </w:t>
            </w:r>
            <w:r>
              <w:t>ул. Перервинский б-</w:t>
            </w:r>
            <w:r w:rsidRPr="00E01D15">
              <w:rPr>
                <w:rFonts w:ascii="Calibri" w:eastAsia="Calibri" w:hAnsi="Calibri" w:cs="Times New Roman"/>
              </w:rPr>
              <w:t>р</w:t>
            </w:r>
            <w:r>
              <w:t>,</w:t>
            </w:r>
            <w:r w:rsidRPr="00E01D15">
              <w:rPr>
                <w:rFonts w:ascii="Calibri" w:eastAsia="Calibri" w:hAnsi="Calibri" w:cs="Times New Roman"/>
              </w:rPr>
              <w:t xml:space="preserve"> 8</w:t>
            </w:r>
            <w:r>
              <w:t xml:space="preserve"> – 243</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ИНН 7723911784</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КПП 772301001</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ОГРН 1147746693434</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Р/с 40702810838000071431</w:t>
            </w:r>
            <w:r>
              <w:t xml:space="preserve"> в ОАО </w:t>
            </w:r>
            <w:r w:rsidRPr="00E01D15">
              <w:rPr>
                <w:rFonts w:ascii="Calibri" w:eastAsia="Calibri" w:hAnsi="Calibri" w:cs="Times New Roman"/>
              </w:rPr>
              <w:t>"Сбербанк России"</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К/с 30101810400000000225</w:t>
            </w:r>
          </w:p>
          <w:p w:rsidR="00E01D15" w:rsidRPr="00E01D15" w:rsidRDefault="00E01D15" w:rsidP="00E01D15">
            <w:pPr>
              <w:ind w:left="-108"/>
              <w:rPr>
                <w:rFonts w:ascii="Calibri" w:eastAsia="Calibri" w:hAnsi="Calibri" w:cs="Times New Roman"/>
              </w:rPr>
            </w:pPr>
            <w:r w:rsidRPr="00E01D15">
              <w:rPr>
                <w:rFonts w:ascii="Calibri" w:eastAsia="Calibri" w:hAnsi="Calibri" w:cs="Times New Roman"/>
              </w:rPr>
              <w:t>БИК 044525225</w:t>
            </w:r>
          </w:p>
          <w:p w:rsidR="00E01D15" w:rsidRDefault="00E01D15" w:rsidP="00E01D15">
            <w:pPr>
              <w:ind w:left="-108"/>
              <w:rPr>
                <w:rFonts w:ascii="Calibri" w:eastAsia="Calibri" w:hAnsi="Calibri" w:cs="Times New Roman"/>
              </w:rPr>
            </w:pPr>
            <w:r w:rsidRPr="00E01D15">
              <w:rPr>
                <w:rFonts w:ascii="Calibri" w:eastAsia="Calibri" w:hAnsi="Calibri" w:cs="Times New Roman"/>
              </w:rPr>
              <w:t xml:space="preserve">Телефон </w:t>
            </w:r>
            <w:r>
              <w:t xml:space="preserve">+7 </w:t>
            </w:r>
            <w:r w:rsidRPr="00E01D15">
              <w:rPr>
                <w:rFonts w:ascii="Calibri" w:eastAsia="Calibri" w:hAnsi="Calibri" w:cs="Times New Roman"/>
              </w:rPr>
              <w:t>(926) 530-66-77</w:t>
            </w:r>
          </w:p>
          <w:p w:rsidR="00FE48A8" w:rsidRDefault="00FE48A8" w:rsidP="00E01D15">
            <w:pPr>
              <w:ind w:left="-108"/>
              <w:rPr>
                <w:rFonts w:ascii="Calibri" w:eastAsia="Calibri" w:hAnsi="Calibri" w:cs="Times New Roman"/>
              </w:rPr>
            </w:pPr>
          </w:p>
          <w:p w:rsidR="00FE48A8" w:rsidRDefault="00FE48A8" w:rsidP="00E01D15">
            <w:pPr>
              <w:ind w:left="-108"/>
              <w:rPr>
                <w:rFonts w:ascii="Calibri" w:eastAsia="Calibri" w:hAnsi="Calibri" w:cs="Times New Roman"/>
              </w:rPr>
            </w:pPr>
          </w:p>
          <w:p w:rsidR="00FE48A8" w:rsidRDefault="00FE48A8" w:rsidP="00E01D15">
            <w:pPr>
              <w:ind w:left="-108"/>
              <w:rPr>
                <w:rFonts w:ascii="Calibri" w:eastAsia="Calibri" w:hAnsi="Calibri" w:cs="Times New Roman"/>
              </w:rPr>
            </w:pPr>
          </w:p>
          <w:p w:rsidR="00FE48A8" w:rsidRDefault="00FE48A8" w:rsidP="00FE48A8">
            <w:pPr>
              <w:ind w:left="-108"/>
            </w:pPr>
          </w:p>
          <w:p w:rsidR="00FE48A8" w:rsidRDefault="00FE48A8" w:rsidP="00FE48A8">
            <w:pPr>
              <w:ind w:left="-108"/>
            </w:pPr>
          </w:p>
          <w:p w:rsidR="00FE48A8" w:rsidRDefault="00FE48A8" w:rsidP="00FE48A8">
            <w:pPr>
              <w:ind w:left="-108"/>
            </w:pPr>
            <w:r>
              <w:t>Генеральный директор ООО «Офисная почта»</w:t>
            </w:r>
          </w:p>
          <w:p w:rsidR="00FE48A8" w:rsidRDefault="00FE48A8" w:rsidP="00FE48A8">
            <w:pPr>
              <w:ind w:left="-108"/>
            </w:pPr>
          </w:p>
          <w:p w:rsidR="00FE48A8" w:rsidRPr="00E01D15" w:rsidRDefault="00FE48A8" w:rsidP="00FE48A8">
            <w:pPr>
              <w:ind w:left="-108"/>
              <w:rPr>
                <w:rFonts w:ascii="Calibri" w:eastAsia="Calibri" w:hAnsi="Calibri" w:cs="Times New Roman"/>
              </w:rPr>
            </w:pPr>
            <w:r>
              <w:t>/_____________/С.В. Анисимов/</w:t>
            </w:r>
          </w:p>
          <w:p w:rsidR="00E01D15" w:rsidRPr="00E01D15" w:rsidRDefault="00E01D15" w:rsidP="00E01D15"/>
        </w:tc>
      </w:tr>
    </w:tbl>
    <w:p w:rsidR="00D147CC" w:rsidRDefault="00D147CC" w:rsidP="00E01D15">
      <w:pPr>
        <w:spacing w:after="0" w:line="240" w:lineRule="auto"/>
      </w:pPr>
      <w:r>
        <w:lastRenderedPageBreak/>
        <w:t xml:space="preserve"> </w:t>
      </w:r>
    </w:p>
    <w:p w:rsidR="00D147CC" w:rsidRDefault="00D147CC" w:rsidP="00E01D15">
      <w:pPr>
        <w:spacing w:after="0" w:line="240" w:lineRule="auto"/>
      </w:pPr>
    </w:p>
    <w:sectPr w:rsidR="00D147CC" w:rsidSect="00B7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47CC"/>
    <w:rsid w:val="00480A9E"/>
    <w:rsid w:val="0062220C"/>
    <w:rsid w:val="00842149"/>
    <w:rsid w:val="00B74124"/>
    <w:rsid w:val="00D147CC"/>
    <w:rsid w:val="00E01D15"/>
    <w:rsid w:val="00E108AE"/>
    <w:rsid w:val="00FE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6C927-0901-4ADD-A180-693CBB6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1D1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01D15"/>
    <w:rPr>
      <w:rFonts w:ascii="Times New Roman" w:eastAsia="Times New Roman" w:hAnsi="Times New Roman" w:cs="Times New Roman"/>
      <w:sz w:val="24"/>
      <w:szCs w:val="24"/>
      <w:lang w:eastAsia="ru-RU"/>
    </w:rPr>
  </w:style>
  <w:style w:type="table" w:styleId="a5">
    <w:name w:val="Table Grid"/>
    <w:basedOn w:val="a1"/>
    <w:uiPriority w:val="59"/>
    <w:rsid w:val="00E01D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818</Words>
  <Characters>4668</Characters>
  <Application>Microsoft Office Word</Application>
  <DocSecurity>0</DocSecurity>
  <Lines>38</Lines>
  <Paragraphs>10</Paragraphs>
  <ScaleCrop>false</ScaleCrop>
  <Company>Grizli777</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Valery Lisin</cp:lastModifiedBy>
  <cp:revision>4</cp:revision>
  <dcterms:created xsi:type="dcterms:W3CDTF">2014-07-15T15:39:00Z</dcterms:created>
  <dcterms:modified xsi:type="dcterms:W3CDTF">2014-11-08T11:17:00Z</dcterms:modified>
</cp:coreProperties>
</file>